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tabs>
          <w:tab w:val="left" w:pos="0" w:leader="none"/>
        </w:tabs>
        <w:spacing w:line="240" w:lineRule="atLeast"/>
        <w:ind w:firstLine="0"/>
        <w:jc w:val="left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pStyle w:val="Normal"/>
        <w:spacing w:line="240" w:lineRule="atLeast"/>
        <w:ind w:firstLine="0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АДМИНИСТРАЦИЯ МУНИЦИПАЛЬНОГО ОБРАЗОВАНИЯ                                                                                                    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ЛЕНИНГРАДСКИЙ МУНИЦИПАЛЬНЫЙ ОКРУГ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Normal"/>
        <w:spacing w:line="240" w:lineRule="atLeast"/>
        <w:ind w:firstLine="0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КРАСНОДАРСКОГО КРАЯ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Normal"/>
        <w:tabs>
          <w:tab w:val="left" w:pos="3240" w:leader="none"/>
        </w:tabs>
        <w:spacing w:line="240" w:lineRule="atLeast"/>
        <w:ind w:firstLine="0"/>
        <w:jc w:val="center"/>
        <w:rPr>
          <w:rFonts w:ascii="Times New Roman" w:hAnsi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</w:p>
    <w:p>
      <w:pPr>
        <w:pStyle w:val="Normal"/>
        <w:tabs>
          <w:tab w:val="left" w:pos="3240" w:leader="none"/>
        </w:tabs>
        <w:spacing w:line="240" w:lineRule="atLeast"/>
        <w:ind w:firstLine="0"/>
        <w:jc w:val="center"/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  <w:t xml:space="preserve">ПОСТАНОВЛЕНИЕ</w:t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</w:p>
    <w:p>
      <w:pPr>
        <w:pStyle w:val="Normal"/>
        <w:tabs>
          <w:tab w:val="left" w:pos="3240" w:leader="none"/>
        </w:tabs>
        <w:ind w:firstLine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tabs>
          <w:tab w:val="left" w:pos="3240" w:leader="none"/>
        </w:tabs>
        <w:ind w:firstLine="0"/>
        <w:rPr>
          <w:rFonts w:ascii="Times New Roman" w:hAnsi="Times New Roman" w:eastAsia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25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.03.2026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г.</w:t>
        <w:tab/>
        <w:tab/>
        <w:tab/>
        <w:tab/>
        <w:tab/>
        <w:t xml:space="preserve">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358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</w:r>
    </w:p>
    <w:p>
      <w:pPr>
        <w:pStyle w:val="Normal"/>
        <w:tabs>
          <w:tab w:val="left" w:pos="3240" w:leader="none"/>
        </w:tabs>
        <w:ind w:firstLine="0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</w:r>
    </w:p>
    <w:p>
      <w:pPr>
        <w:pStyle w:val="Normal"/>
        <w:ind w:firstLine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станица Ленинградская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ind w:firstLine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widowControl w:val="off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</w:t>
      </w:r>
      <w:r>
        <w:rPr>
          <w:rFonts w:ascii="Times New Roman" w:hAnsi="Times New Roman"/>
          <w:b/>
          <w:bCs/>
          <w:sz w:val="28"/>
          <w:szCs w:val="28"/>
        </w:rPr>
        <w:t xml:space="preserve">й</w:t>
      </w:r>
      <w:r>
        <w:rPr>
          <w:rFonts w:ascii="Times New Roman" w:hAnsi="Times New Roman"/>
          <w:b/>
          <w:bCs/>
          <w:sz w:val="28"/>
          <w:szCs w:val="28"/>
        </w:rPr>
        <w:t xml:space="preserve"> в постановление 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widowControl w:val="off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widowControl w:val="off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Л</w:t>
      </w:r>
      <w:r>
        <w:rPr>
          <w:rFonts w:ascii="Times New Roman" w:hAnsi="Times New Roman"/>
          <w:b/>
          <w:bCs/>
          <w:sz w:val="28"/>
          <w:szCs w:val="28"/>
        </w:rPr>
        <w:t xml:space="preserve">енинградский район от 13 ноября 2020 г. № 1029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widowControl w:val="off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«Об утверждении муниципальной программы 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widowControl w:val="off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«Обеспечение безопасности населения 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widowControl w:val="off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Ленинградск</w:t>
      </w:r>
      <w:r>
        <w:rPr>
          <w:rFonts w:ascii="Times New Roman" w:hAnsi="Times New Roman"/>
          <w:b/>
          <w:bCs/>
          <w:sz w:val="28"/>
          <w:szCs w:val="28"/>
        </w:rPr>
        <w:t xml:space="preserve">ого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/>
          <w:b/>
          <w:bCs/>
          <w:sz w:val="28"/>
          <w:szCs w:val="28"/>
        </w:rPr>
        <w:t xml:space="preserve">ого</w:t>
      </w:r>
      <w:r>
        <w:rPr>
          <w:rFonts w:ascii="Times New Roman" w:hAnsi="Times New Roman"/>
          <w:b/>
          <w:bCs/>
          <w:sz w:val="28"/>
          <w:szCs w:val="28"/>
        </w:rPr>
        <w:t xml:space="preserve"> округ</w:t>
      </w:r>
      <w:r>
        <w:rPr>
          <w:rFonts w:ascii="Times New Roman" w:hAnsi="Times New Roman"/>
          <w:b/>
          <w:bCs/>
          <w:sz w:val="28"/>
          <w:szCs w:val="28"/>
        </w:rPr>
        <w:t xml:space="preserve">а</w:t>
      </w:r>
      <w:r>
        <w:rPr>
          <w:rFonts w:ascii="Times New Roman" w:hAnsi="Times New Roman"/>
          <w:b/>
          <w:bCs/>
          <w:sz w:val="28"/>
          <w:szCs w:val="28"/>
        </w:rPr>
        <w:t xml:space="preserve">»</w:t>
      </w:r>
    </w:p>
    <w:p>
      <w:pPr>
        <w:pStyle w:val="Normal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уководствуясь Уставом муниципального обр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и в связи с необходимостью внесения редакционных уточнений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 о с т а н о в л я ю:</w:t>
      </w:r>
    </w:p>
    <w:p>
      <w:pPr>
        <w:pStyle w:val="Normal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</w:t>
        <w:tab/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</w:t>
      </w:r>
      <w:r>
        <w:rPr>
          <w:rFonts w:ascii="Times New Roman" w:hAnsi="Times New Roman"/>
          <w:sz w:val="28"/>
          <w:szCs w:val="28"/>
        </w:rPr>
        <w:t xml:space="preserve">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 xml:space="preserve">от 13 </w:t>
      </w:r>
      <w:r>
        <w:rPr>
          <w:rFonts w:ascii="Times New Roman" w:hAnsi="Times New Roman"/>
          <w:sz w:val="28"/>
          <w:szCs w:val="28"/>
        </w:rPr>
        <w:t xml:space="preserve">ноября 2020 г. № 1029</w:t>
      </w:r>
      <w:r>
        <w:rPr>
          <w:rFonts w:ascii="Times New Roman" w:hAnsi="Times New Roman"/>
          <w:sz w:val="28"/>
          <w:szCs w:val="28"/>
        </w:rPr>
        <w:t xml:space="preserve"> «Об утверждении муниц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пальной программы «Обеспечение безопасности населения </w:t>
      </w:r>
      <w:r>
        <w:rPr>
          <w:rFonts w:ascii="Times New Roman" w:hAnsi="Times New Roman"/>
          <w:sz w:val="28"/>
          <w:szCs w:val="28"/>
        </w:rPr>
        <w:t xml:space="preserve">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изменени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излож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приложение</w:t>
      </w:r>
      <w:r>
        <w:rPr>
          <w:rFonts w:ascii="Times New Roman" w:hAnsi="Times New Roman"/>
          <w:sz w:val="28"/>
          <w:szCs w:val="28"/>
        </w:rPr>
        <w:t xml:space="preserve"> к постановлению</w:t>
      </w:r>
      <w:r>
        <w:rPr>
          <w:rFonts w:ascii="Times New Roman" w:hAnsi="Times New Roman"/>
          <w:sz w:val="28"/>
          <w:szCs w:val="28"/>
        </w:rPr>
        <w:t xml:space="preserve"> в новой редакци</w:t>
      </w:r>
      <w:r>
        <w:rPr>
          <w:rFonts w:ascii="Times New Roman" w:hAnsi="Times New Roman"/>
          <w:sz w:val="28"/>
          <w:szCs w:val="28"/>
        </w:rPr>
        <w:t xml:space="preserve">и (</w:t>
      </w:r>
      <w:r>
        <w:rPr>
          <w:rFonts w:ascii="Times New Roman" w:hAnsi="Times New Roman"/>
          <w:sz w:val="28"/>
          <w:szCs w:val="28"/>
        </w:rPr>
        <w:t xml:space="preserve">приложение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</w:t>
      </w:r>
      <w:r>
        <w:rPr>
          <w:rFonts w:ascii="Times New Roman" w:hAnsi="Times New Roman"/>
          <w:sz w:val="28"/>
          <w:szCs w:val="28"/>
        </w:rPr>
        <w:t xml:space="preserve">шим силу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 1 постановления администрации муниципального образования Ленинградский муниципальный округ Краснодарского края от </w:t>
      </w:r>
      <w:r>
        <w:rPr>
          <w:rFonts w:ascii="Times New Roman" w:hAnsi="Times New Roman"/>
          <w:sz w:val="28"/>
          <w:szCs w:val="28"/>
        </w:rPr>
        <w:t xml:space="preserve">19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марта</w:t>
      </w:r>
      <w:r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 xml:space="preserve">323</w:t>
      </w:r>
      <w:r>
        <w:rPr>
          <w:rFonts w:ascii="Times New Roman" w:hAnsi="Times New Roman"/>
          <w:sz w:val="28"/>
          <w:szCs w:val="28"/>
        </w:rPr>
        <w:t xml:space="preserve"> «О внесении изменени</w:t>
      </w:r>
      <w:r>
        <w:rPr>
          <w:rFonts w:ascii="Times New Roman" w:hAnsi="Times New Roman"/>
          <w:sz w:val="28"/>
          <w:szCs w:val="28"/>
        </w:rPr>
        <w:t xml:space="preserve">й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образования Ленинградский район от</w:t>
      </w:r>
      <w:r>
        <w:rPr>
          <w:rFonts w:ascii="Times New Roman" w:hAnsi="Times New Roman"/>
          <w:sz w:val="28"/>
          <w:szCs w:val="28"/>
        </w:rPr>
        <w:t xml:space="preserve"> 13 ноября 2020 г. № 1029 «Об утверждении муниципальной программы «Обеспечение безопасности населения 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Обеспечить МКУ «Управление по делам ГО и ЧС» Ленинградского муниципального округа (Силенко Д.Р.) размещение настоящ</w:t>
      </w:r>
      <w:r>
        <w:rPr>
          <w:rFonts w:ascii="Times New Roman" w:hAnsi="Times New Roman"/>
          <w:sz w:val="28"/>
          <w:szCs w:val="28"/>
        </w:rPr>
        <w:t xml:space="preserve">его постановления на официальном сайте администрации Ленинградского муниципального округа в информационной сети «Интернет» (</w:t>
      </w:r>
      <w:r>
        <w:rPr>
          <w:rFonts w:ascii="Times New Roman" w:hAnsi="Times New Roman"/>
          <w:sz w:val="28"/>
          <w:szCs w:val="28"/>
          <w:lang w:val="en-US"/>
        </w:rPr>
        <w:t xml:space="preserve">www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adminlenkub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ru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</w:t>
        <w:tab/>
      </w:r>
      <w:r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возложить на </w:t>
      </w:r>
      <w:r>
        <w:rPr>
          <w:rFonts w:ascii="Times New Roman" w:hAnsi="Times New Roman"/>
          <w:sz w:val="28"/>
          <w:szCs w:val="28"/>
        </w:rPr>
        <w:t xml:space="preserve">первого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заместителя главы Ленинградского муниципального округа </w:t>
      </w:r>
      <w:r>
        <w:rPr>
          <w:rFonts w:ascii="Times New Roman" w:hAnsi="Times New Roman"/>
          <w:sz w:val="28"/>
          <w:szCs w:val="28"/>
        </w:rPr>
        <w:t xml:space="preserve">Ш</w:t>
      </w:r>
      <w:r>
        <w:rPr>
          <w:rFonts w:ascii="Times New Roman" w:hAnsi="Times New Roman"/>
          <w:sz w:val="28"/>
          <w:szCs w:val="28"/>
        </w:rPr>
        <w:t xml:space="preserve">ерстобитова В.Н.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off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подписания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off"/>
        <w:tabs>
          <w:tab w:val="left" w:pos="993" w:leader="none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лав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Ленинградского</w:t>
      </w:r>
    </w:p>
    <w:p>
      <w:pPr>
        <w:pStyle w:val="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  <w:tab/>
        <w:tab/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Ю.Ю. Шулико</w:t>
      </w:r>
    </w:p>
    <w:sectPr>
      <w:headerReference w:type="default" r:id="rId7"/>
      <w:headerReference w:type="first" r:id="rId8"/>
      <w:type w:val="nextPage"/>
      <w:pgSz w:w="11905" w:h="16838"/>
      <w:pgMar w:top="1134" w:right="624" w:bottom="1134" w:left="1701" w:header="720" w:footer="720" w:gutter="0"/>
      <w:cols w:space="720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 xml:space="preserve">2</w:t>
    </w:r>
    <w:r>
      <w:rPr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rPr>
        <w:rFonts w:eastAsia="Times New Roman"/>
        <w:lang w:eastAsia="ru-RU"/>
      </w:rPr>
      <w:object w:dxaOrig="735" w:dyaOrig="900">
        <v:shapetype type="#_x0000_t75" o:spt="75" coordsize="21600,21600" o:preferrelative="t" path="m@4@5l@4@11@9@11@9@5xe"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</v:shapetype>
        <v:shape id="_x0000_i0" o:spid="_x0000_s0" type="#_x0000_t75" style="width:36.75pt;height:45.00pt;mso-wrap-distance-left:0.00pt;mso-wrap-distance-top:0.00pt;mso-wrap-distance-right:0.00pt;mso-wrap-distance-bottom:0.00pt;" filled="f" stroked="f">
          <v:path textboxrect="0,0,0,0"/>
          <v:imagedata r:id="rId1" o:title=""/>
        </v:shape>
        <o:OLEObject DrawAspect="Content" r:id="rId2" ObjectID="_1525040" ProgID="" ShapeID="_x0000_i0" Type="Embed"/>
      </w:object>
    </w:r>
    <w:r>
      <w:rPr>
        <w:rFonts w:eastAsia="Times New Roman"/>
        <w:lang w:eastAsia="ru-RU"/>
      </w:rPr>
      <w:fldChar w:fldCharType="separat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144" w:hanging="435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8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ind w:firstLine="709"/>
      <w:jc w:val="both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qFormat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Hyperlink">
    <w:name w:val="Гиперссылка"/>
    <w:next w:val="Hyperlink"/>
    <w:link w:val="Normal"/>
    <w:uiPriority w:val="99"/>
    <w:rPr>
      <w:rFonts w:cs="Times New Roman"/>
      <w:color w:val="0000ff"/>
      <w:u w:val="single"/>
    </w:rPr>
  </w:style>
  <w:style w:type="paragraph" w:styleId="UserStyle_0">
    <w:name w:val="ConsPlusNonformat"/>
    <w:next w:val="UserStyle_0"/>
    <w:link w:val="Normal"/>
    <w:uiPriority w:val="99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UserStyle_1">
    <w:name w:val="ConsPlusCell"/>
    <w:next w:val="UserStyle_1"/>
    <w:link w:val="Normal"/>
    <w:uiPriority w:val="99"/>
    <w:pPr>
      <w:widowControl w:val="off"/>
    </w:pPr>
    <w:rPr>
      <w:rFonts w:eastAsia="Times New Roman" w:cs="Calibri"/>
      <w:sz w:val="22"/>
      <w:szCs w:val="22"/>
      <w:lang w:val="ru-RU" w:eastAsia="ru-RU" w:bidi="ar-SA"/>
    </w:rPr>
  </w:style>
  <w:style w:type="paragraph" w:styleId="BodyTextIndent">
    <w:name w:val="Основной текст с отступом"/>
    <w:basedOn w:val="Normal"/>
    <w:next w:val="BodyTextIndent"/>
    <w:link w:val="UserStyle_2"/>
    <w:uiPriority w:val="99"/>
    <w:pPr>
      <w:spacing w:after="120"/>
      <w:ind w:left="283" w:firstLine="0"/>
      <w:jc w:val="left"/>
    </w:pPr>
    <w:rPr>
      <w:rFonts w:ascii="Times New Roman" w:hAnsi="Times New Roman"/>
      <w:sz w:val="20"/>
      <w:szCs w:val="20"/>
      <w:lang w:val="en-US" w:eastAsia="ar-SA"/>
    </w:rPr>
  </w:style>
  <w:style w:type="character" w:styleId="UserStyle_2">
    <w:name w:val="Основной текст с отступом Знак"/>
    <w:next w:val="UserStyle_2"/>
    <w:link w:val="BodyTextIndent"/>
    <w:uiPriority w:val="99"/>
    <w:locked/>
    <w:rPr>
      <w:rFonts w:ascii="Times New Roman" w:hAnsi="Times New Roman" w:cs="Times New Roman"/>
      <w:sz w:val="20"/>
      <w:szCs w:val="20"/>
      <w:lang w:eastAsia="ar-SA" w:bidi="ar-SA"/>
    </w:rPr>
  </w:style>
  <w:style w:type="paragraph" w:styleId="Header">
    <w:name w:val="Верхний колонтитул"/>
    <w:basedOn w:val="Normal"/>
    <w:next w:val="Header"/>
    <w:link w:val="UserStyle_3"/>
    <w:uiPriority w:val="99"/>
    <w:pPr>
      <w:tabs>
        <w:tab w:val="center" w:pos="4536" w:leader="none"/>
        <w:tab w:val="right" w:pos="9072" w:leader="none"/>
      </w:tabs>
      <w:ind w:firstLine="0"/>
      <w:jc w:val="left"/>
    </w:pPr>
    <w:rPr>
      <w:rFonts w:ascii="Times New Roman" w:hAnsi="Times New Roman"/>
      <w:sz w:val="20"/>
      <w:szCs w:val="20"/>
      <w:lang w:val="en-US" w:eastAsia="ar-SA"/>
    </w:rPr>
  </w:style>
  <w:style w:type="character" w:styleId="UserStyle_3">
    <w:name w:val="Верхний колонтитул Знак"/>
    <w:next w:val="UserStyle_3"/>
    <w:link w:val="Header"/>
    <w:uiPriority w:val="99"/>
    <w:locked/>
    <w:rPr>
      <w:rFonts w:ascii="Times New Roman" w:hAnsi="Times New Roman" w:cs="Times New Roman"/>
      <w:sz w:val="20"/>
      <w:szCs w:val="20"/>
      <w:lang w:eastAsia="ar-SA" w:bidi="ar-SA"/>
    </w:rPr>
  </w:style>
  <w:style w:type="paragraph" w:styleId="Acetate">
    <w:name w:val="Текст выноски"/>
    <w:basedOn w:val="Normal"/>
    <w:next w:val="Acetate"/>
    <w:link w:val="UserStyle_4"/>
    <w:uiPriority w:val="99"/>
    <w:semiHidden/>
    <w:rPr>
      <w:rFonts w:ascii="Segoe UI" w:hAnsi="Segoe UI"/>
      <w:sz w:val="18"/>
      <w:szCs w:val="18"/>
      <w:lang w:val="en-US"/>
    </w:rPr>
  </w:style>
  <w:style w:type="character" w:styleId="UserStyle_4">
    <w:name w:val="Текст выноски Знак"/>
    <w:next w:val="UserStyle_4"/>
    <w:link w:val="Acetate"/>
    <w:uiPriority w:val="99"/>
    <w:semiHidden/>
    <w:locked/>
    <w:rPr>
      <w:rFonts w:ascii="Segoe UI" w:hAnsi="Segoe UI" w:cs="Segoe UI"/>
      <w:sz w:val="18"/>
      <w:szCs w:val="18"/>
      <w:lang w:eastAsia="en-US"/>
    </w:rPr>
  </w:style>
  <w:style w:type="paragraph" w:styleId="Footer">
    <w:name w:val="Нижний колонтитул"/>
    <w:basedOn w:val="Normal"/>
    <w:next w:val="Footer"/>
    <w:link w:val="UserStyle_5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UserStyle_5">
    <w:name w:val="Нижний колонтитул Знак"/>
    <w:next w:val="UserStyle_5"/>
    <w:link w:val="Footer"/>
    <w:uiPriority w:val="99"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header" Target="header2.xml" /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haracters>1709</Characters>
  <CharactersWithSpaces>2004</CharactersWithSpaces>
  <Company>Администрация МО Ленинградский район</Company>
  <DocSecurity>0</DocSecurity>
  <HyperlinksChanged>false</HyperlinksChanged>
  <Lines>14</Lines>
  <Pages>1</Pages>
  <Paragraphs>4</Paragraphs>
  <ScaleCrop>false</ScaleCrop>
  <SharedDoc>false</SharedDoc>
  <Template>Normal.dotm</Template>
  <Words>299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Пользоваель МО</dc:creator>
  <cp:lastModifiedBy>ГО и ЧС</cp:lastModifiedBy>
  <cp:revision>2</cp:revision>
  <dcterms:created xsi:type="dcterms:W3CDTF">2026-04-10T06:12:00Z</dcterms:created>
  <dcterms:modified xsi:type="dcterms:W3CDTF">2026-04-10T06:12:00Z</dcterms:modified>
  <cp:version>1048576</cp:version>
</cp:coreProperties>
</file>